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F23" w:rsidRDefault="00093F23" w:rsidP="00093F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Российская Федерация</w:t>
      </w:r>
    </w:p>
    <w:p w:rsidR="00093F23" w:rsidRDefault="00093F23" w:rsidP="00093F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Муниципальное бюджетное общеобразовательное учреждение</w:t>
      </w:r>
    </w:p>
    <w:p w:rsidR="00093F23" w:rsidRDefault="00093F23" w:rsidP="00093F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Труновская средняя общеобразовательная школа</w:t>
      </w:r>
    </w:p>
    <w:p w:rsidR="00093F23" w:rsidRDefault="00093F23" w:rsidP="00093F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Краснозоренского района</w:t>
      </w:r>
    </w:p>
    <w:p w:rsidR="00093F23" w:rsidRDefault="00093F23" w:rsidP="00093F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Орловской области</w:t>
      </w:r>
    </w:p>
    <w:p w:rsidR="00093F23" w:rsidRDefault="00093F23" w:rsidP="00093F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93F23" w:rsidRDefault="00093F23" w:rsidP="00093F2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Принято на педсовете                                                                  </w:t>
      </w:r>
    </w:p>
    <w:p w:rsidR="00093F23" w:rsidRDefault="00D82316" w:rsidP="00093F2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Протокол № 1 от 28</w:t>
      </w:r>
      <w:r w:rsidR="00093F23">
        <w:rPr>
          <w:rFonts w:ascii="Times New Roman" w:eastAsia="Times New Roman" w:hAnsi="Times New Roman" w:cs="Times New Roman"/>
          <w:bCs/>
          <w:sz w:val="28"/>
          <w:szCs w:val="28"/>
        </w:rPr>
        <w:t xml:space="preserve">.08.2020г.                                            </w:t>
      </w:r>
      <w:r w:rsidR="003B15A2" w:rsidRPr="003B15A2">
        <w:rPr>
          <w:rFonts w:ascii="Times New Roman" w:eastAsia="Times New Roman" w:hAnsi="Times New Roman" w:cs="Times New Roman"/>
          <w:bCs/>
          <w:sz w:val="28"/>
          <w:szCs w:val="28"/>
        </w:rPr>
        <w:drawing>
          <wp:anchor distT="0" distB="255905" distL="114300" distR="114300" simplePos="0" relativeHeight="251664384" behindDoc="0" locked="0" layoutInCell="1" allowOverlap="1">
            <wp:simplePos x="0" y="0"/>
            <wp:positionH relativeFrom="page">
              <wp:posOffset>2952750</wp:posOffset>
            </wp:positionH>
            <wp:positionV relativeFrom="paragraph">
              <wp:posOffset>-274955</wp:posOffset>
            </wp:positionV>
            <wp:extent cx="4010025" cy="1409700"/>
            <wp:effectExtent l="0" t="0" r="0" b="0"/>
            <wp:wrapSquare wrapText="bothSides"/>
            <wp:docPr id="1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4011295" cy="1408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3F2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</w:p>
    <w:p w:rsidR="00093F23" w:rsidRDefault="00093F23" w:rsidP="00093F2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</w:t>
      </w:r>
    </w:p>
    <w:p w:rsidR="00093F23" w:rsidRDefault="00093F23" w:rsidP="00093F2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</w:t>
      </w:r>
      <w:r w:rsidR="00D8231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</w:t>
      </w:r>
    </w:p>
    <w:p w:rsidR="003B15A2" w:rsidRDefault="003B15A2" w:rsidP="00093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B15A2" w:rsidRDefault="003B15A2" w:rsidP="00093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3F23" w:rsidRDefault="003B15A2" w:rsidP="00093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</w:t>
      </w:r>
      <w:r w:rsidR="00093F23">
        <w:rPr>
          <w:rFonts w:ascii="Times New Roman" w:eastAsia="Times New Roman" w:hAnsi="Times New Roman" w:cs="Times New Roman"/>
          <w:b/>
          <w:bCs/>
          <w:sz w:val="28"/>
          <w:szCs w:val="28"/>
        </w:rPr>
        <w:t>по литературе</w:t>
      </w:r>
    </w:p>
    <w:p w:rsidR="00093F23" w:rsidRDefault="00093F23" w:rsidP="00093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3F23" w:rsidRDefault="00093F23" w:rsidP="00093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3F23" w:rsidRDefault="00093F23" w:rsidP="00093F2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литература</w:t>
      </w:r>
    </w:p>
    <w:p w:rsidR="00093F23" w:rsidRDefault="00093F23" w:rsidP="00093F2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8</w:t>
      </w:r>
    </w:p>
    <w:p w:rsidR="00093F23" w:rsidRDefault="00093F23" w:rsidP="00093F2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Количество часов: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68ч.,  по 2ч. в неделю.</w:t>
      </w:r>
    </w:p>
    <w:p w:rsidR="00093F23" w:rsidRDefault="00093F23" w:rsidP="00093F23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3F23" w:rsidRDefault="00093F23" w:rsidP="00093F23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Учебник:</w:t>
      </w:r>
    </w:p>
    <w:p w:rsidR="00093F23" w:rsidRDefault="00093F23" w:rsidP="00093F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cstheme="minorHAnsi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В.Я.Коровина, В.П.Журавлёва, В.И.Коровина Литература в 2-х ч. 8 класс. М.: Просвещение 2017г</w:t>
      </w:r>
    </w:p>
    <w:p w:rsidR="00093F23" w:rsidRDefault="00093F23" w:rsidP="00093F23">
      <w:pPr>
        <w:rPr>
          <w:rFonts w:cstheme="minorHAnsi"/>
        </w:rPr>
      </w:pPr>
    </w:p>
    <w:p w:rsidR="00093F23" w:rsidRDefault="00093F23" w:rsidP="00093F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 реализации:</w:t>
      </w:r>
      <w:r>
        <w:rPr>
          <w:rFonts w:ascii="Times New Roman" w:hAnsi="Times New Roman" w:cs="Times New Roman"/>
          <w:sz w:val="28"/>
          <w:szCs w:val="28"/>
        </w:rPr>
        <w:t xml:space="preserve"> 1 год (2020 - 2021уч.год)</w:t>
      </w:r>
    </w:p>
    <w:p w:rsidR="00093F23" w:rsidRDefault="00093F23" w:rsidP="00093F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Составил:</w:t>
      </w:r>
      <w:r>
        <w:rPr>
          <w:rFonts w:ascii="Times New Roman" w:hAnsi="Times New Roman" w:cs="Times New Roman"/>
          <w:sz w:val="28"/>
          <w:szCs w:val="28"/>
        </w:rPr>
        <w:t xml:space="preserve"> учитель русского языка и литературы</w:t>
      </w:r>
    </w:p>
    <w:p w:rsidR="00093F23" w:rsidRDefault="00093F23" w:rsidP="00093F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высшей квалификационной категории Сальникова Людмила Владимировна.</w:t>
      </w:r>
    </w:p>
    <w:p w:rsidR="00093F23" w:rsidRDefault="00093F23" w:rsidP="00093F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3F23" w:rsidRDefault="00093F23" w:rsidP="00093F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3F23" w:rsidRDefault="00093F23" w:rsidP="00093F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3F23" w:rsidRDefault="00093F23" w:rsidP="00093F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3F23" w:rsidRDefault="00093F23" w:rsidP="00093F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3F23" w:rsidRDefault="00093F23" w:rsidP="00093F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3F23" w:rsidRDefault="00093F23" w:rsidP="00093F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3F23" w:rsidRDefault="00093F23" w:rsidP="00093F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3F23" w:rsidRPr="002C0F7D" w:rsidRDefault="00093F23" w:rsidP="00093F23">
      <w:pPr>
        <w:jc w:val="center"/>
        <w:rPr>
          <w:rFonts w:ascii="Times New Roman" w:hAnsi="Times New Roman" w:cs="Times New Roman"/>
          <w:sz w:val="28"/>
          <w:szCs w:val="28"/>
        </w:rPr>
      </w:pPr>
      <w:r w:rsidRPr="002C0F7D">
        <w:rPr>
          <w:rFonts w:ascii="Times New Roman" w:hAnsi="Times New Roman" w:cs="Times New Roman"/>
          <w:sz w:val="28"/>
          <w:szCs w:val="28"/>
        </w:rPr>
        <w:t>п. Ключики</w:t>
      </w:r>
    </w:p>
    <w:p w:rsidR="00093F23" w:rsidRDefault="00093F23" w:rsidP="00093F2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Pr="002C0F7D">
        <w:rPr>
          <w:rFonts w:ascii="Times New Roman" w:hAnsi="Times New Roman" w:cs="Times New Roman"/>
          <w:sz w:val="28"/>
          <w:szCs w:val="28"/>
        </w:rPr>
        <w:t>г.</w:t>
      </w:r>
    </w:p>
    <w:p w:rsidR="00093F23" w:rsidRDefault="00093F23" w:rsidP="0009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3F23" w:rsidRPr="00B92127" w:rsidRDefault="00093F23" w:rsidP="00B92127">
      <w:pPr>
        <w:widowControl w:val="0"/>
        <w:spacing w:after="0"/>
        <w:ind w:firstLine="72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b/>
          <w:snapToGrid w:val="0"/>
          <w:sz w:val="24"/>
          <w:szCs w:val="24"/>
        </w:rPr>
        <w:t>Пояснительная записка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093F23" w:rsidRPr="00B92127" w:rsidRDefault="00093F23" w:rsidP="00B92127">
      <w:pPr>
        <w:shd w:val="clear" w:color="auto" w:fill="FFFFFF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sz w:val="24"/>
          <w:szCs w:val="24"/>
        </w:rPr>
        <w:t>Рабочая программа по литературе для 8 класса со</w:t>
      </w:r>
      <w:r w:rsidRPr="00B92127">
        <w:rPr>
          <w:rFonts w:ascii="Times New Roman" w:hAnsi="Times New Roman" w:cs="Times New Roman"/>
          <w:sz w:val="24"/>
          <w:szCs w:val="24"/>
        </w:rPr>
        <w:softHyphen/>
        <w:t xml:space="preserve">ставлена с использованием материалов </w:t>
      </w:r>
      <w:r w:rsidRPr="00B92127">
        <w:rPr>
          <w:rFonts w:ascii="Times New Roman" w:hAnsi="Times New Roman" w:cs="Times New Roman"/>
          <w:b/>
          <w:sz w:val="24"/>
          <w:szCs w:val="24"/>
        </w:rPr>
        <w:t>Федерального государственного образовательного стандарта основного общего об</w:t>
      </w:r>
      <w:r w:rsidRPr="00B92127">
        <w:rPr>
          <w:rFonts w:ascii="Times New Roman" w:hAnsi="Times New Roman" w:cs="Times New Roman"/>
          <w:b/>
          <w:sz w:val="24"/>
          <w:szCs w:val="24"/>
        </w:rPr>
        <w:softHyphen/>
        <w:t xml:space="preserve">разования, </w:t>
      </w:r>
      <w:r w:rsidRPr="00B92127">
        <w:rPr>
          <w:rFonts w:ascii="Times New Roman" w:hAnsi="Times New Roman" w:cs="Times New Roman"/>
          <w:sz w:val="24"/>
          <w:szCs w:val="24"/>
        </w:rPr>
        <w:t>Примерной программы по литературе для основной школы</w:t>
      </w:r>
      <w:r w:rsidRPr="00B92127">
        <w:rPr>
          <w:rFonts w:ascii="Times New Roman" w:hAnsi="Times New Roman" w:cs="Times New Roman"/>
          <w:i/>
          <w:spacing w:val="16"/>
          <w:sz w:val="24"/>
          <w:szCs w:val="24"/>
        </w:rPr>
        <w:t xml:space="preserve"> </w:t>
      </w:r>
      <w:r w:rsidRPr="00B92127">
        <w:rPr>
          <w:rFonts w:ascii="Times New Roman" w:hAnsi="Times New Roman" w:cs="Times New Roman"/>
          <w:spacing w:val="16"/>
          <w:sz w:val="24"/>
          <w:szCs w:val="24"/>
        </w:rPr>
        <w:t xml:space="preserve"> и рабочей программы по литературе к предметной линии учебников В.Я. Коровиной, В.П. Журавлева, В.И. Коровина и других.</w:t>
      </w:r>
      <w:r w:rsidRPr="00B92127">
        <w:rPr>
          <w:rFonts w:ascii="Times New Roman" w:hAnsi="Times New Roman" w:cs="Times New Roman"/>
          <w:i/>
          <w:spacing w:val="16"/>
          <w:sz w:val="24"/>
          <w:szCs w:val="24"/>
        </w:rPr>
        <w:t xml:space="preserve"> 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b/>
          <w:snapToGrid w:val="0"/>
          <w:sz w:val="24"/>
          <w:szCs w:val="24"/>
        </w:rPr>
        <w:t>Планируемые результаты изучения учебного предмета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i/>
          <w:snapToGrid w:val="0"/>
          <w:sz w:val="24"/>
          <w:szCs w:val="24"/>
        </w:rPr>
        <w:t xml:space="preserve">Личностными 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t>результатами выпускников основной школы, формируемыми при изучении предмета «Литера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тура», являются: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>•  совершенствование духовно-нравственных  качеств личности,  воспитание чувства любви к многонациональ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ному Отечеству, уважительного отношения к русской ли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тературе, к культурам других народов;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>•  использование для решения познавательных и ком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муникативных задач различных источников информации (словари, энциклопедии, интернет  ресурсы и др.).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i/>
          <w:snapToGrid w:val="0"/>
          <w:sz w:val="24"/>
          <w:szCs w:val="24"/>
        </w:rPr>
        <w:t>Метапредметные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t xml:space="preserve"> результаты изучения предмета «Ли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тература» в основной школе проявляются в: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>•  умении  понимать  проблему,   выдвигать 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ниях, формулировать выводы;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>•  умении самостоятельно организовывать собственную деятельность, оценивать ее, определять сферу своих инте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ресов;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>•  умении работать с разными источниками информа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ции, находить ее, анализировать, использовать в самосто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ятельной деятельности.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i/>
          <w:snapToGrid w:val="0"/>
          <w:sz w:val="24"/>
          <w:szCs w:val="24"/>
        </w:rPr>
        <w:t xml:space="preserve">Предметные 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t>результаты выпускников основной шко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лы состоят в следующем: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>1)  в познавательной сфере: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>•  понимание ключевых проблем изученных произведе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 xml:space="preserve">ний русского фольклора и фольклора других  народов, древнерусской литературы, литературы </w:t>
      </w:r>
      <w:r w:rsidRPr="00B92127">
        <w:rPr>
          <w:rFonts w:ascii="Times New Roman" w:hAnsi="Times New Roman" w:cs="Times New Roman"/>
          <w:snapToGrid w:val="0"/>
          <w:sz w:val="24"/>
          <w:szCs w:val="24"/>
          <w:lang w:val="en-US"/>
        </w:rPr>
        <w:t>XVIII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t xml:space="preserve"> в., русских писателей </w:t>
      </w:r>
      <w:r w:rsidRPr="00B92127">
        <w:rPr>
          <w:rFonts w:ascii="Times New Roman" w:hAnsi="Times New Roman" w:cs="Times New Roman"/>
          <w:snapToGrid w:val="0"/>
          <w:sz w:val="24"/>
          <w:szCs w:val="24"/>
          <w:lang w:val="en-US"/>
        </w:rPr>
        <w:t>XIX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t>—</w:t>
      </w:r>
      <w:r w:rsidRPr="00B92127">
        <w:rPr>
          <w:rFonts w:ascii="Times New Roman" w:hAnsi="Times New Roman" w:cs="Times New Roman"/>
          <w:snapToGrid w:val="0"/>
          <w:sz w:val="24"/>
          <w:szCs w:val="24"/>
          <w:lang w:val="en-US"/>
        </w:rPr>
        <w:t>XX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t xml:space="preserve"> вв., литературы народов России и за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рубежной литературы;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>•  понимание связи литературных произведений с эпо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хой их написания, выявление заложенных в них вневре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менных,  непреходящих  нравственных  ценностей  и  их современного звучания;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>•  умение анализировать литературное произведение: определять его принадлежность к одному из литератур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ных родов и жанров;  понимать и формулировать тему, идею,  нравственный пафос литературного произведения, характеризовать его героев,  сопоставлять героев  одного или нескольких произведений;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>•  определение в произведении элементов сюжета, ком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позиции,  изобразительно  выразительных средств языка, понимание их роли в раскрытии идейно-художественного содержания   произведения   (элементы  филологического анализа);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>•  владение элементарной литературоведческой терми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нологией при анализе литературного произведения;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>2)  в ценностно-ориентационной сфере: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>•  приобщение к духовно-нравственным ценностям рус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ской литературы и культуры, сопоставление их с духов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но-нравственными ценностями других народов;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>•  формулирование собственного отношения к произве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дениям русской литературы, их оценка;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 xml:space="preserve">•  собственная  интерпретация  (в отдельных случаях) изученных литературных 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lastRenderedPageBreak/>
        <w:t>произведений;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>•  понимание авторской позиции и своего отношения к ней;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>3)  в коммуникативной сфере: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>•  восприятие  на  слух  литературных  произведений разных жанров,  осмысленное чтение и адекватное вос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приятие;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>•  умение пересказывать прозаические произведения или их отрывки с использованием образных средств рус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ского языка и цитат из текста; отвечать на вопросы по прослушанному или прочитанному тексту; создавать уст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ные монологические высказывания разного типа;  уметь вести диалог;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>•  написание изложений и сочинений на темы, связан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ные с тематикой,  проблематикой изученных произведе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ний, классные и домашние творческие работы, рефераты на литературные и общекультурные темы;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>4) в эстетической сфере: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>•  понимание образной природы литературы как явле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ния словесного искусства; эстетическое восприятие произ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ведений литературы; формирование эстетического вкуса;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92127">
        <w:rPr>
          <w:rFonts w:ascii="Times New Roman" w:hAnsi="Times New Roman" w:cs="Times New Roman"/>
          <w:snapToGrid w:val="0"/>
          <w:sz w:val="24"/>
          <w:szCs w:val="24"/>
        </w:rPr>
        <w:t>•  понимание русского слова в его эстетической функ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ции,    роли   изобразительно  выразительных   языковых средств в создании художественных  образов литератур</w:t>
      </w:r>
      <w:r w:rsidRPr="00B92127">
        <w:rPr>
          <w:rFonts w:ascii="Times New Roman" w:hAnsi="Times New Roman" w:cs="Times New Roman"/>
          <w:snapToGrid w:val="0"/>
          <w:sz w:val="24"/>
          <w:szCs w:val="24"/>
        </w:rPr>
        <w:softHyphen/>
        <w:t>ных произведений.</w:t>
      </w:r>
    </w:p>
    <w:p w:rsidR="00093F23" w:rsidRPr="00B92127" w:rsidRDefault="00093F23" w:rsidP="00B92127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093F23" w:rsidRPr="00B92127" w:rsidRDefault="00093F23" w:rsidP="00B92127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</w:p>
    <w:p w:rsidR="00093F23" w:rsidRPr="00B92127" w:rsidRDefault="00093F23" w:rsidP="00B92127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  <w:r w:rsidRPr="00B92127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Содержание программного материала</w:t>
      </w:r>
    </w:p>
    <w:p w:rsidR="00093F23" w:rsidRPr="00B92127" w:rsidRDefault="00093F23" w:rsidP="00B9212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Русская литература и история. Интерес русских пи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>сателей к историческому прошлому своего народа. Ис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4"/>
          <w:sz w:val="24"/>
          <w:szCs w:val="24"/>
        </w:rPr>
        <w:t>торизм творчества классиков русской литературы.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Устное народное творчество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В мире русской народной песни (лирические, исто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 xml:space="preserve">рические песни). Отражение жизни народа в народной </w:t>
      </w:r>
      <w:r w:rsidRPr="00B92127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песне: </w:t>
      </w: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-8"/>
          <w:sz w:val="24"/>
          <w:szCs w:val="24"/>
        </w:rPr>
        <w:t>«В темном лесе», «Уж ты ночка, ноченька тем</w:t>
      </w: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-8"/>
          <w:sz w:val="24"/>
          <w:szCs w:val="24"/>
        </w:rPr>
        <w:softHyphen/>
      </w: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ная...», «Вдоль по улице метелица метет...», «Пуга</w:t>
      </w: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softHyphen/>
      </w: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чев в темнице», «Пугачев казнен».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Частушки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как малый песенный жанр. Отражение 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>различных сторон жизни народа в частушках. Разнооб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>разие тематики частушек. Поэтика частушек.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Предания 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как исторический жанр русской народной прозы. </w:t>
      </w: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«О Пугачеве», «О покорении Сибири Ерма</w:t>
      </w: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softHyphen/>
      </w: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 xml:space="preserve">ком...». 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Особенности содержания и формы народных 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преданий.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Теория литературы. Народная песня, частушка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(развитие представлений). Предание (развитие пред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t>ставлений).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Из древнерусской литературы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Из </w:t>
      </w: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«Жития Александра Невского». </w:t>
      </w:r>
      <w:r w:rsidRPr="00B9212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Защита русских 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>земель от нашествий и набегов врагов. Бранные под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>виги Александра Невского и его духовный подвиг само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пожертвования.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Художественные особенности воинской повести и 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>жития.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«Шемякин </w:t>
      </w:r>
      <w:r w:rsidRPr="00B92127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суд».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Изображение действительных и </w:t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t>вымышленных событий — главное новшество литерату</w:t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  <w:t xml:space="preserve">ры </w:t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XVII</w:t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века. Новые литературные герои — крестьянские 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>и купеческие сыновья. Сатира на судебные порядки, ко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4"/>
          <w:sz w:val="24"/>
          <w:szCs w:val="24"/>
        </w:rPr>
        <w:t>мические ситуации с двумя плутами.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>«Шемякин суд» — «кривосуд» (Шемяка «посулы лю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>бил, потому так он и судил»). Особенности поэтики бы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5"/>
          <w:sz w:val="24"/>
          <w:szCs w:val="24"/>
        </w:rPr>
        <w:t>товой сатирической повести.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02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Теория литературы. Летопись. Древнерусская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повесть (развитие представлений). Житие как жанр ли</w:t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t>тературы (начальные представления). Сатирическая по</w:t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весть как жанр древнерусской литературы (начальные 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представления).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 xml:space="preserve">Из литературы </w:t>
      </w:r>
      <w:r w:rsidRPr="00B92127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  <w:lang w:val="en-US"/>
        </w:rPr>
        <w:t>XVIII</w:t>
      </w:r>
      <w:r w:rsidRPr="00B92127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 xml:space="preserve"> века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Денис Иванович Фонвизин. (3ч) </w:t>
      </w:r>
      <w:r w:rsidRPr="00B92127">
        <w:rPr>
          <w:rFonts w:ascii="Times New Roman" w:hAnsi="Times New Roman" w:cs="Times New Roman"/>
          <w:color w:val="000000"/>
          <w:spacing w:val="4"/>
          <w:sz w:val="24"/>
          <w:szCs w:val="24"/>
        </w:rPr>
        <w:t>Слово о писателе.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right="34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«Недоросль» </w:t>
      </w:r>
      <w:r w:rsidRPr="00B9212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(сцены). Сатирическая направленность 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>комедии. Проблема воспитания истинного гражданина.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197" w:lineRule="exact"/>
        <w:ind w:right="58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17"/>
          <w:sz w:val="24"/>
          <w:szCs w:val="24"/>
        </w:rPr>
        <w:t xml:space="preserve">Теория литературы. Понятие о классицизме.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Основные правила классицизма в драматическом про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>изведении.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</w:rPr>
        <w:t xml:space="preserve">Из литературы </w:t>
      </w:r>
      <w:r w:rsidRPr="00B92127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  <w:lang w:val="en-US"/>
        </w:rPr>
        <w:t>XIX</w:t>
      </w:r>
      <w:r w:rsidRPr="00B92127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</w:rPr>
        <w:t xml:space="preserve"> века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82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Иван Андреевич Крылов.(1ч)  </w:t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Поэт и мудрец. Язвитель</w:t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ный сатирик и баснописец. 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Краткий рассказ о писателе.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91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«Лягушки, просящие царя». 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>Критика «обществен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ного договора» Ж.-Ж. Руссо. Мораль басни. </w:t>
      </w: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«Обоз».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Критика вмешательства императора Александра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в 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стратегию и тактику Кутузова в Отечественной войне 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>1812 года. Мораль басни. Осмеяние пороков: самонаде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>янности, безответственности, зазнайства.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197" w:lineRule="exact"/>
        <w:ind w:right="120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Теория литературы. Басня. Мораль. Аллегория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(развитие представлений).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02" w:lineRule="exact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Кондратий Федорович Рылеев. (1ч) 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Автор дум и сатир. 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>Краткий рассказ о писателе. Оценка дум современни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t>ками.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«Смерть Ермака». </w:t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Историческая тема думы. Ермак 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>Тимофеевич — главный герой думы, один из предводи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телей казаков. Тема расширения русских земель. Текст 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>думы К. Ф. Рылеева — основа песни о Ермаке.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178" w:lineRule="exact"/>
        <w:ind w:right="163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16"/>
          <w:sz w:val="24"/>
          <w:szCs w:val="24"/>
        </w:rPr>
        <w:t>Теория литературы. Дума (начальное пред</w:t>
      </w:r>
      <w:r w:rsidRPr="00B92127">
        <w:rPr>
          <w:rFonts w:ascii="Times New Roman" w:hAnsi="Times New Roman" w:cs="Times New Roman"/>
          <w:color w:val="000000"/>
          <w:spacing w:val="16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t>ставление).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02" w:lineRule="exact"/>
        <w:ind w:right="178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Александр Сергеевич Пушкин.(7ч)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Краткий рассказ об 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>отношении поэта к истории и исторической теме в лите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4"/>
          <w:sz w:val="24"/>
          <w:szCs w:val="24"/>
        </w:rPr>
        <w:t>ратуре.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 xml:space="preserve">«Туча». 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>Разноплановость содержания стихотворе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ния — зарисовка природы, отклик на десятилетие вос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стания декабристов</w:t>
      </w:r>
      <w:r w:rsidRPr="00B92127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К*** </w:t>
      </w: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 xml:space="preserve">(«Я помню чудное мгновенье...»). </w:t>
      </w:r>
      <w:r w:rsidRPr="00B92127">
        <w:rPr>
          <w:rFonts w:ascii="Times New Roman" w:hAnsi="Times New Roman" w:cs="Times New Roman"/>
          <w:color w:val="000000"/>
          <w:spacing w:val="4"/>
          <w:sz w:val="24"/>
          <w:szCs w:val="24"/>
        </w:rPr>
        <w:t>Обогаще</w:t>
      </w:r>
      <w:r w:rsidRPr="00B92127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ние любовной лирики мотивами пробуждения души к </w:t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t>творчеству.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«19 октября». 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 xml:space="preserve">Мотивы дружбы, прочного союза и единения друзей. Дружба как нравственный жизненный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стержень сообщества избранных.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 xml:space="preserve">«История Пугачева» </w:t>
      </w:r>
      <w:r w:rsidRPr="00B92127">
        <w:rPr>
          <w:rFonts w:ascii="Times New Roman" w:hAnsi="Times New Roman" w:cs="Times New Roman"/>
          <w:color w:val="000000"/>
          <w:spacing w:val="4"/>
          <w:sz w:val="24"/>
          <w:szCs w:val="24"/>
        </w:rPr>
        <w:t>(отрывки). Заглавие Пушки</w:t>
      </w:r>
      <w:r w:rsidRPr="00B92127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на («История Пугачева») и поправка Николая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(«Исто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>рия пугачевского бунта»), принятая Пушкиным как бо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лее точная. Смысловое различие. История пугачевского 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>восстания в художественном произведении и историче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ском труде писателя и историка. Пугачев и народное 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>восстание. Отношение народа, дворян и автора к пред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>водителю восстания. Бунт «бессмысленный и беспо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>щадный» (А. Пушкин).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Роман </w:t>
      </w: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«Капитанская дочка». </w:t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Гринев — жизненный 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путь героя, формирование характера («Береги честь 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>смолоду»). Маша Миронова — нравственная красота ге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  <w:t>роини. Швабрин — антигерой. Значение образа Савель-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ича в романе. Особенности композиции. Гуманизм и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историзм Пушкина. Историческая правда и художест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>венный вымысел в романе. Фольклорные мотивы в ро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>мане. Различие авторской позиции в «Капитанской доч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>ке» и «Истории Пугачева».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Теория литературы. Историзм художественной </w:t>
      </w:r>
      <w:r w:rsidRPr="00B92127">
        <w:rPr>
          <w:rFonts w:ascii="Times New Roman" w:hAnsi="Times New Roman" w:cs="Times New Roman"/>
          <w:color w:val="000000"/>
          <w:spacing w:val="-3"/>
          <w:sz w:val="24"/>
          <w:szCs w:val="24"/>
        </w:rPr>
        <w:t>литературы (начальные представления). Роман (началь</w:t>
      </w:r>
      <w:r w:rsidRPr="00B92127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>ные представления). Реализм (начальные представ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>ления).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Михаил Юрьевич Лермонтов. (4ч) </w:t>
      </w:r>
      <w:r w:rsidRPr="00B9212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Краткий рассказ о 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>писателе, отношение к историческим темам и воплоще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5"/>
          <w:sz w:val="24"/>
          <w:szCs w:val="24"/>
        </w:rPr>
        <w:t>ние этих тем в его творчестве.</w:t>
      </w:r>
      <w:r w:rsidRPr="00B9212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B9212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margin">
              <wp:posOffset>-182880</wp:posOffset>
            </wp:positionH>
            <wp:positionV relativeFrom="paragraph">
              <wp:posOffset>-57785</wp:posOffset>
            </wp:positionV>
            <wp:extent cx="0" cy="97790"/>
            <wp:effectExtent l="0" t="0" r="0" b="0"/>
            <wp:wrapNone/>
            <wp:docPr id="2" name="Прямая соединительная линия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3" name="Прямая соединительная линия 3"/>
                      <a:cNvCxnSpPr>
                        <a:cxnSpLocks noChangeShapeType="1"/>
                      </a:cNvCxnSpPr>
                    </a:nvCxnSpPr>
                    <a:spPr bwMode="auto">
                      <a:xfrm>
                        <a:off x="897255" y="2268855"/>
                        <a:ext cx="0" cy="9779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o="urn:schemas-microsoft-com:office:office" xmlns:v="urn:schemas-microsoft-com:vml" xmlns:w10="urn:schemas-microsoft-com:office:word" xmlns:w="http://schemas.openxmlformats.org/wordprocessingml/2006/main" xmlns="" xmlns:a14="http://schemas.microsoft.com/office/drawing/2010/main">
                            <a:noFill/>
                          </a14:hiddenFill>
                        </a:ext>
                      </a:extLst>
                    </a:spPr>
                  </a:cxnSp>
                </lc:lockedCanvas>
              </a:graphicData>
            </a:graphic>
          </wp:anchor>
        </w:drawing>
      </w:r>
      <w:r w:rsidRPr="00B9212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«Мцыри». 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>Поэма о вольнолюбивом юноше, вырван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4"/>
          <w:sz w:val="24"/>
          <w:szCs w:val="24"/>
        </w:rPr>
        <w:t>ном из родной среды и воспитанном в чуждом ему об</w:t>
      </w:r>
      <w:r w:rsidRPr="00B92127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ществе. Свободный, мятежный, сильный дух героя. 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Мцыри как романтический герой. Образ монастыря и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образы природы, их роль в произведении. Романтиче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4"/>
          <w:sz w:val="24"/>
          <w:szCs w:val="24"/>
        </w:rPr>
        <w:t>ски-условный историзм поэмы.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192" w:lineRule="exact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18"/>
          <w:sz w:val="24"/>
          <w:szCs w:val="24"/>
        </w:rPr>
        <w:t>Теория литературы. Поэма (развитие пред</w:t>
      </w:r>
      <w:r w:rsidRPr="00B92127">
        <w:rPr>
          <w:rFonts w:ascii="Times New Roman" w:hAnsi="Times New Roman" w:cs="Times New Roman"/>
          <w:color w:val="000000"/>
          <w:spacing w:val="18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>ставлений). Романтический герой (начальные представ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>ления), романтическая поэма (начальные представле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3"/>
          <w:sz w:val="24"/>
          <w:szCs w:val="24"/>
        </w:rPr>
        <w:t>ния).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Николай Васильевич Гоголь. (9ч) 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>Краткий рассказ о пи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сателе, его отношение к истории, исторической теме в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художественном произведении.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right="82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 xml:space="preserve">«Ревизор». </w:t>
      </w:r>
      <w:r w:rsidRPr="00B92127">
        <w:rPr>
          <w:rFonts w:ascii="Times New Roman" w:hAnsi="Times New Roman" w:cs="Times New Roman"/>
          <w:color w:val="000000"/>
          <w:spacing w:val="4"/>
          <w:sz w:val="24"/>
          <w:szCs w:val="24"/>
        </w:rPr>
        <w:t>Комедия «со злостью и солью». Исто</w:t>
      </w:r>
      <w:r w:rsidRPr="00B92127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  <w:t xml:space="preserve">рия создания и история постановки комедии. Поворот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русской драматургии к социальной теме. Отношение 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>современной писателю критики, общественности к ко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>медии «Ревизор». Разоблачение пороков чиновничест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ва. Цель автора — высмеять «все дурное в России» 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>(Н. В. Гоголь). Новизна финала, немой сцены, своеоб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разие действия пьесы «от начала до конца вытекает из 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характеров» (В. И. Немирович-Данченко). Хлестаков и 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>«миражная интрига» (Ю. Манн). Хлестаковщина как об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softHyphen/>
        <w:t>щественное явление.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163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17"/>
          <w:sz w:val="24"/>
          <w:szCs w:val="24"/>
        </w:rPr>
        <w:t>Теория литературы. Комедия (развитие пред</w:t>
      </w:r>
      <w:r w:rsidRPr="00B92127">
        <w:rPr>
          <w:rFonts w:ascii="Times New Roman" w:hAnsi="Times New Roman" w:cs="Times New Roman"/>
          <w:color w:val="000000"/>
          <w:spacing w:val="17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ставлений). Сатира и юмор (развитие представлений). </w:t>
      </w: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«Шинель». </w:t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t>Образ «маленького человека» в литерату</w:t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>ре. Потеря Акакием Акакиевичем Башмачкиным лица (одиночество, косноязычие). Шинель как последняя на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>дежда согреться в холодном мире. Тщетность этой меч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ты. Петербург как символ вечного адского холода. Не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злобивость мелкого чиновника, обладающего духовной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силой и противостоящего бездушию общества. Роль фантастики в художественном произведении.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163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sz w:val="24"/>
          <w:szCs w:val="24"/>
        </w:rPr>
        <w:t>Иван Сергеевич Тургенев.(4ч)</w:t>
      </w:r>
      <w:r w:rsidRPr="00B92127">
        <w:rPr>
          <w:rFonts w:ascii="Times New Roman" w:hAnsi="Times New Roman" w:cs="Times New Roman"/>
          <w:sz w:val="24"/>
          <w:szCs w:val="24"/>
        </w:rPr>
        <w:t xml:space="preserve"> Слово о писателе. Повесть «Ася». Своеобразие замысла повести. Знакомство с героями повести. Образ героя-рассказчика. Испытание любовью героев повести И.С. Тургенева «Ася». Изображение нравственной красоты и душевных качеств тур-геневской девушки. Образ природы и тема рока в повести.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right="226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Михаил Евграфович Салтыков-Щедрин.(2ч) 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Краткий </w:t>
      </w:r>
      <w:r w:rsidRPr="00B92127">
        <w:rPr>
          <w:rFonts w:ascii="Times New Roman" w:hAnsi="Times New Roman" w:cs="Times New Roman"/>
          <w:color w:val="000000"/>
          <w:spacing w:val="4"/>
          <w:sz w:val="24"/>
          <w:szCs w:val="24"/>
        </w:rPr>
        <w:t>рассказ о писателе, редакторе, издателе.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«История одного города» </w:t>
      </w:r>
      <w:r w:rsidRPr="00B92127">
        <w:rPr>
          <w:rFonts w:ascii="Times New Roman" w:hAnsi="Times New Roman" w:cs="Times New Roman"/>
          <w:color w:val="000000"/>
          <w:spacing w:val="-3"/>
          <w:sz w:val="24"/>
          <w:szCs w:val="24"/>
        </w:rPr>
        <w:t>(отрывок). Художествен</w:t>
      </w:r>
      <w:r w:rsidRPr="00B92127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но-политическая сатира на современные писателю по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рядки. Ирония писателя-гражданина, бичующего осно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ванный 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 xml:space="preserve">на бесправии народа строй. Гротескные образы 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>градоначальников. Пародия на официальные историче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ские сочинения</w:t>
      </w:r>
      <w:r w:rsidRPr="00B92127">
        <w:rPr>
          <w:rFonts w:ascii="Times New Roman" w:hAnsi="Times New Roman" w:cs="Times New Roman"/>
          <w:color w:val="000000"/>
          <w:spacing w:val="16"/>
          <w:sz w:val="24"/>
          <w:szCs w:val="24"/>
        </w:rPr>
        <w:t>Теория литературы. Гипербола, гротеск (раз</w:t>
      </w:r>
      <w:r w:rsidRPr="00B92127">
        <w:rPr>
          <w:rFonts w:ascii="Times New Roman" w:hAnsi="Times New Roman" w:cs="Times New Roman"/>
          <w:color w:val="000000"/>
          <w:spacing w:val="16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>витие представлений). Литературная пародия (началь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4"/>
          <w:sz w:val="24"/>
          <w:szCs w:val="24"/>
        </w:rPr>
        <w:t>ные представления). Эзопов язык (развитие понятия).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02" w:lineRule="exact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Николай Семенович Лесков.(1ч) 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>Краткий рассказ о пи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4"/>
          <w:sz w:val="24"/>
          <w:szCs w:val="24"/>
        </w:rPr>
        <w:t>сателе.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«Старый гений». </w:t>
      </w:r>
      <w:r w:rsidRPr="00B9212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Сатира на чиновничество. Защита 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>беззащитных. Нравственные проблемы рассказа. Де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5"/>
          <w:sz w:val="24"/>
          <w:szCs w:val="24"/>
        </w:rPr>
        <w:t>таль как средство создания образа в рассказе.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17"/>
          <w:sz w:val="24"/>
          <w:szCs w:val="24"/>
        </w:rPr>
        <w:t>Теория литературы. Рассказ (развитие пред</w:t>
      </w:r>
      <w:r w:rsidRPr="00B92127">
        <w:rPr>
          <w:rFonts w:ascii="Times New Roman" w:hAnsi="Times New Roman" w:cs="Times New Roman"/>
          <w:color w:val="000000"/>
          <w:spacing w:val="17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>ставлений). Художественная деталь (развитие пред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t>ставлений).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Лев Николаевич Толстой.(3ч) 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>Краткий рассказ о писа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4"/>
          <w:sz w:val="24"/>
          <w:szCs w:val="24"/>
        </w:rPr>
        <w:t>теле. Идеал взаимной любви и согласия в обществе.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38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«После бала». 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 xml:space="preserve">Идея разделенности двух России.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Противоречие между сословиями и внутри сословий. Контраст как средство раскрытия конфликта. Психоло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>гизм рассказа. Нравственность в основе поступков ге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4"/>
          <w:sz w:val="24"/>
          <w:szCs w:val="24"/>
        </w:rPr>
        <w:t>роя. Мечта о воссоединении дворянства и народа.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right="4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Теория литературы. Художественная деталь.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Антитеза (развитие представлений). Композиция (раз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 xml:space="preserve">витие представлений). Роль антитезы в композиции 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>произведений.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Антон Павлович Чехов.(2ч)  </w:t>
      </w:r>
      <w:r w:rsidRPr="00B92127">
        <w:rPr>
          <w:rFonts w:ascii="Times New Roman" w:hAnsi="Times New Roman" w:cs="Times New Roman"/>
          <w:color w:val="000000"/>
          <w:spacing w:val="-3"/>
          <w:sz w:val="24"/>
          <w:szCs w:val="24"/>
        </w:rPr>
        <w:t>Краткий рассказ о писателе.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«О </w:t>
      </w:r>
      <w:r w:rsidRPr="00B9212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любви» 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>(из трилогии). История о любви и упу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>щенном счастье.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right="77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17"/>
          <w:sz w:val="24"/>
          <w:szCs w:val="24"/>
        </w:rPr>
        <w:t>Теория литературы. Психологизм художест</w:t>
      </w:r>
      <w:r w:rsidRPr="00B92127">
        <w:rPr>
          <w:rFonts w:ascii="Times New Roman" w:hAnsi="Times New Roman" w:cs="Times New Roman"/>
          <w:color w:val="000000"/>
          <w:spacing w:val="17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венной литературы (развитие представлений).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right="77"/>
        <w:jc w:val="center"/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</w:pP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right="7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127">
        <w:rPr>
          <w:rFonts w:ascii="Times New Roman" w:hAnsi="Times New Roman" w:cs="Times New Roman"/>
          <w:b/>
          <w:color w:val="000000"/>
          <w:spacing w:val="8"/>
          <w:sz w:val="24"/>
          <w:szCs w:val="24"/>
        </w:rPr>
        <w:t xml:space="preserve">Из русской литературы </w:t>
      </w:r>
      <w:r w:rsidRPr="00B92127">
        <w:rPr>
          <w:rFonts w:ascii="Times New Roman" w:hAnsi="Times New Roman" w:cs="Times New Roman"/>
          <w:b/>
          <w:color w:val="000000"/>
          <w:spacing w:val="8"/>
          <w:sz w:val="24"/>
          <w:szCs w:val="24"/>
          <w:lang w:val="en-US"/>
        </w:rPr>
        <w:t>XX</w:t>
      </w:r>
      <w:r w:rsidRPr="00B92127">
        <w:rPr>
          <w:rFonts w:ascii="Times New Roman" w:hAnsi="Times New Roman" w:cs="Times New Roman"/>
          <w:b/>
          <w:color w:val="000000"/>
          <w:spacing w:val="8"/>
          <w:sz w:val="24"/>
          <w:szCs w:val="24"/>
        </w:rPr>
        <w:t xml:space="preserve"> века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187" w:lineRule="exact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Иван Алексеевич Бунин. (1ч)</w:t>
      </w:r>
      <w:r w:rsidRPr="00B92127">
        <w:rPr>
          <w:rFonts w:ascii="Times New Roman" w:hAnsi="Times New Roman" w:cs="Times New Roman"/>
          <w:color w:val="000000"/>
          <w:spacing w:val="5"/>
          <w:sz w:val="24"/>
          <w:szCs w:val="24"/>
        </w:rPr>
        <w:t>Краткий рассказ о писа</w:t>
      </w:r>
      <w:r w:rsidRPr="00B9212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5"/>
          <w:sz w:val="24"/>
          <w:szCs w:val="24"/>
        </w:rPr>
        <w:t>теле.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02" w:lineRule="exact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«Кавказ».  </w:t>
      </w:r>
      <w:r w:rsidRPr="00B92127">
        <w:rPr>
          <w:rFonts w:ascii="Times New Roman" w:hAnsi="Times New Roman" w:cs="Times New Roman"/>
          <w:color w:val="000000"/>
          <w:spacing w:val="4"/>
          <w:sz w:val="24"/>
          <w:szCs w:val="24"/>
        </w:rPr>
        <w:t>Повествование о любви в различных ее состояниях и в различных жизненных ситуациях. Мас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терство Бунина-рассказчика. Психологизм прозы писа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5"/>
          <w:sz w:val="24"/>
          <w:szCs w:val="24"/>
        </w:rPr>
        <w:t>теля.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02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Александр Иванович Куприн.(2ч)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Краткий рассказ о </w:t>
      </w:r>
      <w:r w:rsidRPr="00B92127">
        <w:rPr>
          <w:rFonts w:ascii="Times New Roman" w:hAnsi="Times New Roman" w:cs="Times New Roman"/>
          <w:color w:val="000000"/>
          <w:spacing w:val="-3"/>
          <w:sz w:val="24"/>
          <w:szCs w:val="24"/>
        </w:rPr>
        <w:t>писателе.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«Куст сирени». 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>Утверждение согласия и взаимопо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нимания, любви и счастья в семье. Самоотверженность 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>и находчивость главной героини.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20"/>
          <w:sz w:val="24"/>
          <w:szCs w:val="24"/>
        </w:rPr>
        <w:t>Теория литературы. Сюжет и фабула.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Александр Александрович Блок.(1ч) </w:t>
      </w:r>
      <w:r w:rsidRPr="00B9212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Краткий рассказ 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>о поэте.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«Россия». 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Историческая тема в стихотворении, его 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>современное звучание и смысл.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Сергей Александрович Есенин.(2ч) 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Краткий рассказ о </w:t>
      </w:r>
      <w:r w:rsidRPr="00B92127">
        <w:rPr>
          <w:rFonts w:ascii="Times New Roman" w:hAnsi="Times New Roman" w:cs="Times New Roman"/>
          <w:color w:val="000000"/>
          <w:spacing w:val="4"/>
          <w:sz w:val="24"/>
          <w:szCs w:val="24"/>
        </w:rPr>
        <w:t>жизни и творчестве поэта.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«Пугачев». </w:t>
      </w:r>
      <w:r w:rsidRPr="00B9212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Поэма на историческую тему. Характер 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>Пугачева. Сопоставление образа предводителя восста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  <w:t>ния в разных произведениях: в фольклоре, в произведе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t>ниях А. С. Пушкина, С. А. Есенина. Современность и ис</w:t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>торическое прошлое в драматической поэме Есенина.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right="38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14"/>
          <w:sz w:val="24"/>
          <w:szCs w:val="24"/>
        </w:rPr>
        <w:t>Теория литературы. Драматическая поэма (на</w:t>
      </w:r>
      <w:r w:rsidRPr="00B92127">
        <w:rPr>
          <w:rFonts w:ascii="Times New Roman" w:hAnsi="Times New Roman" w:cs="Times New Roman"/>
          <w:color w:val="000000"/>
          <w:spacing w:val="14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>чальные представления).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right="3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127">
        <w:rPr>
          <w:rFonts w:ascii="Times New Roman" w:hAnsi="Times New Roman" w:cs="Times New Roman"/>
          <w:b/>
          <w:sz w:val="24"/>
          <w:szCs w:val="24"/>
        </w:rPr>
        <w:t>История на страницах поэзии 20 века.(1ч)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Иван Сергеевич Шмелев. (1ч)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Краткий рассказ о писа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5"/>
          <w:sz w:val="24"/>
          <w:szCs w:val="24"/>
        </w:rPr>
        <w:t>теле.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«Как я стал писателем». </w:t>
      </w:r>
      <w:r w:rsidRPr="00B92127">
        <w:rPr>
          <w:rFonts w:ascii="Times New Roman" w:hAnsi="Times New Roman" w:cs="Times New Roman"/>
          <w:color w:val="000000"/>
          <w:spacing w:val="-3"/>
          <w:sz w:val="24"/>
          <w:szCs w:val="24"/>
        </w:rPr>
        <w:t>Рассказ о пути к творчест</w:t>
      </w:r>
      <w:r w:rsidRPr="00B92127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>ву. Сопоставление художественного произведения с до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кументально-биографическими (мемуары, воспомина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ния, дневники)</w:t>
      </w:r>
      <w:r w:rsidRPr="00B9212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Писатели улыбаются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Журнал </w:t>
      </w:r>
      <w:r w:rsidRPr="00B9212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«Сатирикон». Тэффи, О. Дымов, А. Авер</w:t>
      </w:r>
      <w:r w:rsidRPr="00B9212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softHyphen/>
      </w:r>
      <w:r w:rsidRPr="00B92127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ченко. </w:t>
      </w: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«Всеобщая история, обработанная „Са</w:t>
      </w: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softHyphen/>
      </w:r>
      <w:r w:rsidRPr="00B9212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тириконом"» 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 xml:space="preserve">(отрывки). Сатирическое изображение 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>исторических событий. Приемы и способы создания са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>тирического повествования. Смысл иронического пове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>ствования о прошлом.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right="34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М. Зощенко. </w:t>
      </w:r>
      <w:r w:rsidRPr="00B9212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«История болезни»; </w:t>
      </w:r>
      <w:r w:rsidRPr="00B9212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Тэффи. </w:t>
      </w:r>
      <w:r w:rsidRPr="00B9212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«Жизнь </w:t>
      </w: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и воротник». 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Для самостоятельного чтения. </w:t>
      </w:r>
      <w:r w:rsidRPr="00B92127">
        <w:rPr>
          <w:rFonts w:ascii="Times New Roman" w:hAnsi="Times New Roman" w:cs="Times New Roman"/>
          <w:color w:val="000000"/>
          <w:spacing w:val="5"/>
          <w:sz w:val="24"/>
          <w:szCs w:val="24"/>
        </w:rPr>
        <w:t>Сатира и юмор в рассказах сатириконцев.</w:t>
      </w:r>
      <w:r w:rsidRPr="00B9212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Михаил Андреевич Осоргин. 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>Краткий рассказ о пи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4"/>
          <w:sz w:val="24"/>
          <w:szCs w:val="24"/>
        </w:rPr>
        <w:t>сателе.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right="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«Пенсне». 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 xml:space="preserve">Сочетание фантастики и реальности в 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>рассказе. Мелочи быта и их психологическое содержа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ние. Для самостоятельного чтения. </w:t>
      </w:r>
      <w:r w:rsidRPr="00B92127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(2ч)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Александр Трифонович Твардовский.(4ч) </w:t>
      </w:r>
      <w:r w:rsidRPr="00B92127">
        <w:rPr>
          <w:rFonts w:ascii="Times New Roman" w:hAnsi="Times New Roman" w:cs="Times New Roman"/>
          <w:color w:val="000000"/>
          <w:spacing w:val="-3"/>
          <w:sz w:val="24"/>
          <w:szCs w:val="24"/>
        </w:rPr>
        <w:t>Краткий рас</w:t>
      </w:r>
      <w:r w:rsidRPr="00B92127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сказ о писателе.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«Василий Теркин». </w:t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t>Жизнь народа на крутых перело</w:t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>мах и поворотах истории в произведениях поэта. Поэти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ческая энциклопедия Великой Отечественной войны. 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>Тема служения Родине.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Новаторский характер Василия Теркина — сочетание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черт крестьянина и убеждений гражданина, защитника 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>родной страны. Картины жизни воюющего народа. Реа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листическая правда о войне в поэме. Юмор. Язык поэ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мы. Связь фольклора и литературы. Композиция поэмы.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Восприятие поэмы читателями-фронтовиками. Оценка </w:t>
      </w:r>
      <w:r w:rsidRPr="00B92127">
        <w:rPr>
          <w:rFonts w:ascii="Times New Roman" w:hAnsi="Times New Roman" w:cs="Times New Roman"/>
          <w:color w:val="000000"/>
          <w:spacing w:val="4"/>
          <w:sz w:val="24"/>
          <w:szCs w:val="24"/>
        </w:rPr>
        <w:t>поэмы в литературной критике.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17"/>
          <w:sz w:val="24"/>
          <w:szCs w:val="24"/>
        </w:rPr>
        <w:t xml:space="preserve">Теория литературы. Фольклор и литература 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(развитие понятия). Авторские отступления как элемент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композиции (начальные представления).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lastRenderedPageBreak/>
        <w:t xml:space="preserve">Андрей Платонович Платонов.(2ч)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Краткий рассказ о 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>жизни писателя.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«Возвращение». 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>Утверждение доброты, сострада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ния, гуманизма в душах солдат, вернувшихся с войны. 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Изображение негромкого героизма тружеников тыла.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Нравственная проблематика рассказа.</w:t>
      </w:r>
      <w:r w:rsidRPr="00B92127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Стихи и песни о Великой Отечественной войне </w:t>
      </w:r>
      <w:r w:rsidRPr="00B92127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>1941—1945 годов (1ч)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9"/>
          <w:sz w:val="24"/>
          <w:szCs w:val="24"/>
        </w:rPr>
        <w:t>Традиции в изображении боевых подвигов наро</w:t>
      </w:r>
      <w:r w:rsidRPr="00B92127">
        <w:rPr>
          <w:rFonts w:ascii="Times New Roman" w:hAnsi="Times New Roman" w:cs="Times New Roman"/>
          <w:color w:val="000000"/>
          <w:spacing w:val="9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да и военных будней. Героизм воинов, защищающих 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свою Родину: </w:t>
      </w:r>
      <w:r w:rsidRPr="00B9212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М. Исаковский. </w:t>
      </w:r>
      <w:r w:rsidRPr="00B92127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>«Катюша», «Враги со</w:t>
      </w:r>
      <w:r w:rsidRPr="00B92127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softHyphen/>
      </w:r>
      <w:r w:rsidRPr="00B92127"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  <w:t xml:space="preserve">жгли родную хату»; </w:t>
      </w:r>
      <w:r w:rsidRPr="00B92127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Б. Окуджава. </w:t>
      </w:r>
      <w:r w:rsidRPr="00B92127"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  <w:t xml:space="preserve">«Песенка о пехоте», </w:t>
      </w:r>
      <w:r w:rsidRPr="00B92127"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«Здесь птицы не поют...»; </w:t>
      </w:r>
      <w:r w:rsidRPr="00B92127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А. Фатьянов. </w:t>
      </w:r>
      <w:r w:rsidRPr="00B92127"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«Соловьи», </w:t>
      </w:r>
      <w:r w:rsidRPr="00B92127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Л. Ошанин. </w:t>
      </w:r>
      <w:r w:rsidRPr="00B92127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«Дороги» </w:t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 др. Лирические и героические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песни в годы Великой Отечественной войны. Их при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t>зывно-воодушевляющий характер. Выражение в лири</w:t>
      </w:r>
      <w:r w:rsidRPr="00B92127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ческой песне сокровенных чувств и переживаний каж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>дого солдата.</w:t>
      </w:r>
      <w:r w:rsidRPr="00B92127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margin">
              <wp:posOffset>4065905</wp:posOffset>
            </wp:positionH>
            <wp:positionV relativeFrom="paragraph">
              <wp:posOffset>6355080</wp:posOffset>
            </wp:positionV>
            <wp:extent cx="0" cy="176530"/>
            <wp:effectExtent l="0" t="0" r="0" b="0"/>
            <wp:wrapNone/>
            <wp:docPr id="3" name="Прямая соединительная линия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2" name="Прямая соединительная линия 2"/>
                      <a:cNvCxnSpPr>
                        <a:cxnSpLocks noChangeShapeType="1"/>
                      </a:cNvCxnSpPr>
                    </a:nvCxnSpPr>
                    <a:spPr bwMode="auto">
                      <a:xfrm>
                        <a:off x="5146040" y="15187930"/>
                        <a:ext cx="0" cy="17653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o="urn:schemas-microsoft-com:office:office" xmlns:v="urn:schemas-microsoft-com:vml" xmlns:w10="urn:schemas-microsoft-com:office:word" xmlns:w="http://schemas.openxmlformats.org/wordprocessingml/2006/main" xmlns="" xmlns:a14="http://schemas.microsoft.com/office/drawing/2010/main">
                            <a:noFill/>
                          </a14:hiddenFill>
                        </a:ext>
                      </a:extLst>
                    </a:spPr>
                  </a:cxnSp>
                </lc:lockedCanvas>
              </a:graphicData>
            </a:graphic>
          </wp:anchor>
        </w:drawing>
      </w:r>
      <w:r w:rsidRPr="00B9212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Виктор Петрович Астафьев.(2ч)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>Краткий рассказ о пи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4"/>
          <w:sz w:val="24"/>
          <w:szCs w:val="24"/>
        </w:rPr>
        <w:t>сателе.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 xml:space="preserve">«Фотография, на которой меня нет». </w:t>
      </w:r>
      <w:r w:rsidRPr="00B92127">
        <w:rPr>
          <w:rFonts w:ascii="Times New Roman" w:hAnsi="Times New Roman" w:cs="Times New Roman"/>
          <w:color w:val="000000"/>
          <w:spacing w:val="-5"/>
          <w:sz w:val="24"/>
          <w:szCs w:val="24"/>
        </w:rPr>
        <w:t>Автобиогра</w:t>
      </w:r>
      <w:r w:rsidRPr="00B92127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>фический характер рассказа. Отражение военного вре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мени. Мечты и реальность военного детства. Дружеская 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атмосфера, объединяющая жителей деревни.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10"/>
          <w:sz w:val="24"/>
          <w:szCs w:val="24"/>
        </w:rPr>
        <w:t>Теория литературы. Герой-повествователь (раз</w:t>
      </w:r>
      <w:r w:rsidRPr="00B92127">
        <w:rPr>
          <w:rFonts w:ascii="Times New Roman" w:hAnsi="Times New Roman" w:cs="Times New Roman"/>
          <w:color w:val="000000"/>
          <w:spacing w:val="10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t>витие представлений).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Русские поэты о Родине (2ч)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t>Поэты Русского зарубежья об оставленной ими Ро</w:t>
      </w:r>
      <w:r w:rsidRPr="00B9212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 xml:space="preserve">дине </w:t>
      </w:r>
      <w:r w:rsidRPr="00B9212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Н. Оцуп. </w:t>
      </w:r>
      <w:r w:rsidRPr="00B9212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«Мне трудно без России...» </w:t>
      </w:r>
      <w:r w:rsidRPr="00B92127">
        <w:rPr>
          <w:rFonts w:ascii="Times New Roman" w:hAnsi="Times New Roman" w:cs="Times New Roman"/>
          <w:color w:val="000000"/>
          <w:sz w:val="24"/>
          <w:szCs w:val="24"/>
        </w:rPr>
        <w:t xml:space="preserve">(отрывок); </w:t>
      </w:r>
      <w:r w:rsidRPr="00B9212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3. Гиппиус. </w:t>
      </w:r>
      <w:r w:rsidRPr="00B92127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«Знайте!», «Так и есть»; </w:t>
      </w:r>
      <w:r w:rsidRPr="00B9212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Дон-Аминадо. </w:t>
      </w:r>
      <w:r w:rsidRPr="00B92127"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  <w:t xml:space="preserve">«Бабье лето»; </w:t>
      </w:r>
      <w:r w:rsidRPr="00B92127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И. Бунин. </w:t>
      </w:r>
      <w:r w:rsidRPr="00B92127"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  <w:t xml:space="preserve">«У птицы есть гнездо...». </w:t>
      </w:r>
      <w:r w:rsidRPr="00B92127">
        <w:rPr>
          <w:rFonts w:ascii="Times New Roman" w:hAnsi="Times New Roman" w:cs="Times New Roman"/>
          <w:color w:val="000000"/>
          <w:spacing w:val="-5"/>
          <w:sz w:val="24"/>
          <w:szCs w:val="24"/>
        </w:rPr>
        <w:t>Об</w:t>
      </w:r>
      <w:r w:rsidRPr="00B92127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-2"/>
          <w:sz w:val="24"/>
          <w:szCs w:val="24"/>
        </w:rPr>
        <w:t>щее и индивидуальное в произведениях русских поэтов.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>Из зарубежной литературы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Уильям Шекспир.(2ч) </w:t>
      </w:r>
      <w:r w:rsidRPr="00B92127">
        <w:rPr>
          <w:rFonts w:ascii="Times New Roman" w:hAnsi="Times New Roman" w:cs="Times New Roman"/>
          <w:color w:val="000000"/>
          <w:spacing w:val="5"/>
          <w:sz w:val="24"/>
          <w:szCs w:val="24"/>
        </w:rPr>
        <w:t>Краткий рассказ о писателе.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 xml:space="preserve">«Ромео и Джульетта». </w:t>
      </w:r>
      <w:r w:rsidRPr="00B9212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Семейная вражда и любовь 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t>героев Ромео и Джульетта — символ любви и жертвен</w:t>
      </w:r>
      <w:r w:rsidRPr="00B92127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>ности. «Вечные проблемы» в творчестве Шекспира.</w:t>
      </w:r>
    </w:p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color w:val="000000"/>
          <w:spacing w:val="17"/>
          <w:sz w:val="24"/>
          <w:szCs w:val="24"/>
        </w:rPr>
        <w:t>Теория литературы. Конфликт как основа сю</w:t>
      </w:r>
      <w:r w:rsidRPr="00B92127">
        <w:rPr>
          <w:rFonts w:ascii="Times New Roman" w:hAnsi="Times New Roman" w:cs="Times New Roman"/>
          <w:color w:val="000000"/>
          <w:spacing w:val="17"/>
          <w:sz w:val="24"/>
          <w:szCs w:val="24"/>
        </w:rPr>
        <w:softHyphen/>
      </w:r>
      <w:r w:rsidRPr="00B92127">
        <w:rPr>
          <w:rFonts w:ascii="Times New Roman" w:hAnsi="Times New Roman" w:cs="Times New Roman"/>
          <w:color w:val="000000"/>
          <w:spacing w:val="3"/>
          <w:sz w:val="24"/>
          <w:szCs w:val="24"/>
        </w:rPr>
        <w:t>жета драматического произведения.</w:t>
      </w:r>
    </w:p>
    <w:p w:rsidR="00093F23" w:rsidRPr="00B92127" w:rsidRDefault="00093F23" w:rsidP="00B921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93F23" w:rsidRPr="00B92127" w:rsidRDefault="00093F23" w:rsidP="00B921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93F23" w:rsidRPr="00B92127" w:rsidRDefault="00093F23" w:rsidP="00B921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sz w:val="24"/>
          <w:szCs w:val="24"/>
        </w:rPr>
        <w:t>Учебно-тематический план</w:t>
      </w:r>
    </w:p>
    <w:p w:rsidR="00093F23" w:rsidRPr="00B92127" w:rsidRDefault="00093F23" w:rsidP="00B921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2127">
        <w:rPr>
          <w:rFonts w:ascii="Times New Roman" w:hAnsi="Times New Roman" w:cs="Times New Roman"/>
          <w:sz w:val="24"/>
          <w:szCs w:val="24"/>
        </w:rPr>
        <w:t>8 класс (68ч)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8"/>
        <w:gridCol w:w="6237"/>
        <w:gridCol w:w="2120"/>
      </w:tblGrid>
      <w:tr w:rsidR="00093F23" w:rsidRPr="00B92127" w:rsidTr="00004C4B">
        <w:tc>
          <w:tcPr>
            <w:tcW w:w="988" w:type="dxa"/>
            <w:shd w:val="clear" w:color="auto" w:fill="auto"/>
          </w:tcPr>
          <w:p w:rsidR="00093F23" w:rsidRPr="00B92127" w:rsidRDefault="00093F23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37" w:type="dxa"/>
            <w:shd w:val="clear" w:color="auto" w:fill="auto"/>
          </w:tcPr>
          <w:p w:rsidR="00093F23" w:rsidRPr="00B92127" w:rsidRDefault="00093F23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2120" w:type="dxa"/>
            <w:shd w:val="clear" w:color="auto" w:fill="auto"/>
          </w:tcPr>
          <w:p w:rsidR="00093F23" w:rsidRPr="00B92127" w:rsidRDefault="00093F23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093F23" w:rsidRPr="00B92127" w:rsidTr="00004C4B">
        <w:trPr>
          <w:trHeight w:val="317"/>
        </w:trPr>
        <w:tc>
          <w:tcPr>
            <w:tcW w:w="988" w:type="dxa"/>
            <w:shd w:val="clear" w:color="auto" w:fill="auto"/>
          </w:tcPr>
          <w:p w:rsidR="00093F23" w:rsidRPr="00B92127" w:rsidRDefault="00093F23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:rsidR="00093F23" w:rsidRPr="00B92127" w:rsidRDefault="00093F23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120" w:type="dxa"/>
            <w:shd w:val="clear" w:color="auto" w:fill="auto"/>
          </w:tcPr>
          <w:p w:rsidR="00093F23" w:rsidRPr="00B92127" w:rsidRDefault="00093F23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3F23" w:rsidRPr="00B92127" w:rsidTr="00004C4B">
        <w:trPr>
          <w:trHeight w:val="317"/>
        </w:trPr>
        <w:tc>
          <w:tcPr>
            <w:tcW w:w="988" w:type="dxa"/>
            <w:shd w:val="clear" w:color="auto" w:fill="auto"/>
          </w:tcPr>
          <w:p w:rsidR="00093F23" w:rsidRPr="00B92127" w:rsidRDefault="00093F23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093F23" w:rsidRPr="00B92127" w:rsidRDefault="00093F23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120" w:type="dxa"/>
            <w:shd w:val="clear" w:color="auto" w:fill="auto"/>
          </w:tcPr>
          <w:p w:rsidR="00093F23" w:rsidRPr="00B92127" w:rsidRDefault="00093F23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3F23" w:rsidRPr="00B92127" w:rsidTr="00004C4B">
        <w:tc>
          <w:tcPr>
            <w:tcW w:w="988" w:type="dxa"/>
            <w:shd w:val="clear" w:color="auto" w:fill="auto"/>
          </w:tcPr>
          <w:p w:rsidR="00093F23" w:rsidRPr="00B92127" w:rsidRDefault="00093F23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093F23" w:rsidRPr="00B92127" w:rsidRDefault="00093F23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2120" w:type="dxa"/>
            <w:shd w:val="clear" w:color="auto" w:fill="auto"/>
          </w:tcPr>
          <w:p w:rsidR="00093F23" w:rsidRPr="00B92127" w:rsidRDefault="00093F23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3F23" w:rsidRPr="00B92127" w:rsidTr="00004C4B">
        <w:tc>
          <w:tcPr>
            <w:tcW w:w="988" w:type="dxa"/>
            <w:shd w:val="clear" w:color="auto" w:fill="auto"/>
          </w:tcPr>
          <w:p w:rsidR="00093F23" w:rsidRPr="00B92127" w:rsidRDefault="00093F23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093F23" w:rsidRPr="00B92127" w:rsidRDefault="0051371A" w:rsidP="00B921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Прямая соединительная линия 6" o:spid="_x0000_s1028" style="position:absolute;z-index:251662336;visibility:visible;mso-position-horizontal-relative:margin;mso-position-vertical-relative:text" from="324.95pt,501.1pt" to="324.95pt,5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" o:allowincell="f" strokeweight=".25pt">
                  <w10:wrap anchorx="margin"/>
                </v:line>
              </w:pict>
            </w:r>
            <w:r w:rsidR="00093F23" w:rsidRPr="00B92127">
              <w:rPr>
                <w:rFonts w:ascii="Times New Roman" w:hAnsi="Times New Roman" w:cs="Times New Roman"/>
                <w:bCs/>
                <w:color w:val="000000"/>
                <w:spacing w:val="8"/>
                <w:sz w:val="24"/>
                <w:szCs w:val="24"/>
              </w:rPr>
              <w:t xml:space="preserve">Из литературы </w:t>
            </w:r>
            <w:r w:rsidR="00093F23" w:rsidRPr="00B92127">
              <w:rPr>
                <w:rFonts w:ascii="Times New Roman" w:hAnsi="Times New Roman" w:cs="Times New Roman"/>
                <w:bCs/>
                <w:color w:val="000000"/>
                <w:spacing w:val="8"/>
                <w:sz w:val="24"/>
                <w:szCs w:val="24"/>
                <w:lang w:val="en-US"/>
              </w:rPr>
              <w:t>XVIII</w:t>
            </w:r>
            <w:r w:rsidR="00093F23" w:rsidRPr="00B92127">
              <w:rPr>
                <w:rFonts w:ascii="Times New Roman" w:hAnsi="Times New Roman" w:cs="Times New Roman"/>
                <w:bCs/>
                <w:color w:val="000000"/>
                <w:spacing w:val="8"/>
                <w:sz w:val="24"/>
                <w:szCs w:val="24"/>
              </w:rPr>
              <w:t xml:space="preserve"> века:</w:t>
            </w:r>
          </w:p>
        </w:tc>
        <w:tc>
          <w:tcPr>
            <w:tcW w:w="2120" w:type="dxa"/>
            <w:shd w:val="clear" w:color="auto" w:fill="auto"/>
          </w:tcPr>
          <w:p w:rsidR="00093F23" w:rsidRPr="00B92127" w:rsidRDefault="00093F23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3F23" w:rsidRPr="00B92127" w:rsidTr="00004C4B">
        <w:tc>
          <w:tcPr>
            <w:tcW w:w="988" w:type="dxa"/>
            <w:shd w:val="clear" w:color="auto" w:fill="auto"/>
          </w:tcPr>
          <w:p w:rsidR="00093F23" w:rsidRPr="00B92127" w:rsidRDefault="00093F23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:rsidR="00093F23" w:rsidRPr="00B92127" w:rsidRDefault="00093F23" w:rsidP="00B921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bCs/>
                <w:color w:val="000000"/>
                <w:spacing w:val="9"/>
                <w:sz w:val="24"/>
                <w:szCs w:val="24"/>
              </w:rPr>
              <w:t xml:space="preserve">Из русской литературы </w:t>
            </w:r>
            <w:r w:rsidRPr="00B92127">
              <w:rPr>
                <w:rFonts w:ascii="Times New Roman" w:hAnsi="Times New Roman" w:cs="Times New Roman"/>
                <w:bCs/>
                <w:color w:val="000000"/>
                <w:spacing w:val="9"/>
                <w:sz w:val="24"/>
                <w:szCs w:val="24"/>
                <w:lang w:val="en-US"/>
              </w:rPr>
              <w:t>XIX</w:t>
            </w:r>
            <w:r w:rsidRPr="00B92127">
              <w:rPr>
                <w:rFonts w:ascii="Times New Roman" w:hAnsi="Times New Roman" w:cs="Times New Roman"/>
                <w:bCs/>
                <w:color w:val="000000"/>
                <w:spacing w:val="9"/>
                <w:sz w:val="24"/>
                <w:szCs w:val="24"/>
              </w:rPr>
              <w:t xml:space="preserve"> века</w:t>
            </w:r>
          </w:p>
        </w:tc>
        <w:tc>
          <w:tcPr>
            <w:tcW w:w="2120" w:type="dxa"/>
            <w:shd w:val="clear" w:color="auto" w:fill="auto"/>
          </w:tcPr>
          <w:p w:rsidR="00093F23" w:rsidRPr="00B92127" w:rsidRDefault="00093F23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093F23" w:rsidRPr="00B92127" w:rsidTr="00004C4B">
        <w:tc>
          <w:tcPr>
            <w:tcW w:w="988" w:type="dxa"/>
            <w:shd w:val="clear" w:color="auto" w:fill="auto"/>
          </w:tcPr>
          <w:p w:rsidR="00093F23" w:rsidRPr="00B92127" w:rsidRDefault="00093F23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:rsidR="00093F23" w:rsidRPr="00B92127" w:rsidRDefault="00093F23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русской литературы </w:t>
            </w:r>
            <w:r w:rsidRPr="00B9212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B92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2120" w:type="dxa"/>
            <w:shd w:val="clear" w:color="auto" w:fill="auto"/>
          </w:tcPr>
          <w:p w:rsidR="00093F23" w:rsidRPr="00B92127" w:rsidRDefault="00093F23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093F23" w:rsidRPr="00B92127" w:rsidTr="00004C4B">
        <w:tc>
          <w:tcPr>
            <w:tcW w:w="988" w:type="dxa"/>
            <w:shd w:val="clear" w:color="auto" w:fill="auto"/>
          </w:tcPr>
          <w:p w:rsidR="00093F23" w:rsidRPr="00B92127" w:rsidRDefault="00093F23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shd w:val="clear" w:color="auto" w:fill="auto"/>
          </w:tcPr>
          <w:p w:rsidR="00093F23" w:rsidRPr="00B92127" w:rsidRDefault="00093F23" w:rsidP="00B921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Русские поэты о Родине</w:t>
            </w:r>
          </w:p>
        </w:tc>
        <w:tc>
          <w:tcPr>
            <w:tcW w:w="2120" w:type="dxa"/>
            <w:shd w:val="clear" w:color="auto" w:fill="auto"/>
          </w:tcPr>
          <w:p w:rsidR="00093F23" w:rsidRPr="00B92127" w:rsidRDefault="00093F23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3F23" w:rsidRPr="00B92127" w:rsidTr="00004C4B">
        <w:tc>
          <w:tcPr>
            <w:tcW w:w="988" w:type="dxa"/>
            <w:shd w:val="clear" w:color="auto" w:fill="auto"/>
          </w:tcPr>
          <w:p w:rsidR="00093F23" w:rsidRPr="00B92127" w:rsidRDefault="00093F23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  <w:shd w:val="clear" w:color="auto" w:fill="auto"/>
          </w:tcPr>
          <w:p w:rsidR="00093F23" w:rsidRPr="00B92127" w:rsidRDefault="00093F23" w:rsidP="00B921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2120" w:type="dxa"/>
            <w:shd w:val="clear" w:color="auto" w:fill="auto"/>
          </w:tcPr>
          <w:p w:rsidR="00093F23" w:rsidRPr="00B92127" w:rsidRDefault="00093F23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3F23" w:rsidRPr="00B92127" w:rsidTr="00004C4B">
        <w:tc>
          <w:tcPr>
            <w:tcW w:w="988" w:type="dxa"/>
            <w:shd w:val="clear" w:color="auto" w:fill="auto"/>
          </w:tcPr>
          <w:p w:rsidR="00093F23" w:rsidRPr="00B92127" w:rsidRDefault="00093F23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shd w:val="clear" w:color="auto" w:fill="auto"/>
          </w:tcPr>
          <w:p w:rsidR="00093F23" w:rsidRPr="00B92127" w:rsidRDefault="00093F23" w:rsidP="00B921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pacing w:val="8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bCs/>
                <w:color w:val="000000"/>
                <w:spacing w:val="8"/>
                <w:sz w:val="24"/>
                <w:szCs w:val="24"/>
              </w:rPr>
              <w:t xml:space="preserve">Повторение, обобщение, итоговый контроль. Проект </w:t>
            </w: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«Прошлое, настоящее, будущее в литературе».</w:t>
            </w:r>
          </w:p>
        </w:tc>
        <w:tc>
          <w:tcPr>
            <w:tcW w:w="2120" w:type="dxa"/>
            <w:shd w:val="clear" w:color="auto" w:fill="auto"/>
          </w:tcPr>
          <w:p w:rsidR="00093F23" w:rsidRPr="00B92127" w:rsidRDefault="00093F23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3F23" w:rsidRPr="00B92127" w:rsidTr="00004C4B">
        <w:tc>
          <w:tcPr>
            <w:tcW w:w="988" w:type="dxa"/>
            <w:shd w:val="clear" w:color="auto" w:fill="auto"/>
          </w:tcPr>
          <w:p w:rsidR="00093F23" w:rsidRPr="00B92127" w:rsidRDefault="00093F23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93F23" w:rsidRPr="00B92127" w:rsidRDefault="00B92127" w:rsidP="00B921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4"/>
                <w:szCs w:val="24"/>
              </w:rPr>
              <w:t>Итого:</w:t>
            </w:r>
          </w:p>
        </w:tc>
        <w:tc>
          <w:tcPr>
            <w:tcW w:w="2120" w:type="dxa"/>
            <w:shd w:val="clear" w:color="auto" w:fill="auto"/>
          </w:tcPr>
          <w:p w:rsidR="00093F23" w:rsidRPr="00B92127" w:rsidRDefault="00B92127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68ч.</w:t>
            </w:r>
          </w:p>
        </w:tc>
      </w:tr>
    </w:tbl>
    <w:p w:rsidR="00093F23" w:rsidRPr="00B92127" w:rsidRDefault="00093F23" w:rsidP="00B921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2127" w:rsidRDefault="00B92127" w:rsidP="00B9212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2127" w:rsidRDefault="00B92127" w:rsidP="00B9212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2127" w:rsidRDefault="00B92127" w:rsidP="00B9212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2127" w:rsidRDefault="00B92127" w:rsidP="00B9212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2127" w:rsidRDefault="00B92127" w:rsidP="00B9212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2127" w:rsidRDefault="00B92127" w:rsidP="00B9212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2127" w:rsidRDefault="00B92127" w:rsidP="00B9212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2127" w:rsidRDefault="00B92127" w:rsidP="00B9212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2127" w:rsidRDefault="00B92127" w:rsidP="00B921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92127" w:rsidRDefault="00B92127" w:rsidP="00B921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92127" w:rsidRDefault="00B92127" w:rsidP="00B9212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2127" w:rsidRPr="00B92127" w:rsidRDefault="00B92127" w:rsidP="00B9212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2127">
        <w:rPr>
          <w:rFonts w:ascii="Times New Roman" w:hAnsi="Times New Roman" w:cs="Times New Roman"/>
          <w:b/>
          <w:bCs/>
          <w:sz w:val="28"/>
          <w:szCs w:val="28"/>
        </w:rPr>
        <w:lastRenderedPageBreak/>
        <w:t>8 класс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B92127">
        <w:rPr>
          <w:rFonts w:ascii="Times New Roman" w:hAnsi="Times New Roman" w:cs="Times New Roman"/>
          <w:b/>
          <w:sz w:val="24"/>
          <w:szCs w:val="24"/>
        </w:rPr>
        <w:t>68 часов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B92127" w:rsidRPr="00B92127" w:rsidRDefault="00B92127" w:rsidP="00B9212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709"/>
        <w:gridCol w:w="6804"/>
        <w:gridCol w:w="1134"/>
        <w:gridCol w:w="1026"/>
      </w:tblGrid>
      <w:tr w:rsidR="00B92127" w:rsidRPr="00B92127" w:rsidTr="00B92127">
        <w:trPr>
          <w:cantSplit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B92127" w:rsidRPr="00B92127" w:rsidTr="00B92127">
        <w:trPr>
          <w:cantSplit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Русская литература и история. Интерес русских писателей к историческому прошлому своего народа.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2-3.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творчество. Отражение жизни народа в фольклорных песнях, частушках, преданиях. Особенности художественной формы фольклорных произведений. Предания «О Пугачеве», «О покорении Сибири Ермаком». Особенности их содержания и художественной формы.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о древнерусской литературе. Житийная литература как  жанр. Житие Александра Невского. Особенности содержания и формы произведения.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«Шемякин суд» как сатирическое произведение 18 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6-8.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классицизме. Д.И. Фонвизин «Недоросль» (сцены). Сатирическая направленность комедии. Проблемы воспитания истинного гражданина.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И.А. Крылов. Слово о баснописце. Басни «Лягушки, просящие царя», «Обоз». Их историческая основа.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К.Ф. Рылеев. Слово о поэте. Понятие о думе. Дума К.Ф. Рылеева «Смерть Ермака».  Историческая  тема  в произведении.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А.С. Пушкин и история. Историческая тема в творчестве А.С. Пушкина (на основе ранее изученного). История создания романа А.С. Пушкина «Капитанская дочка».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А.С. Пушкин. «Капитанская дочка». Образ героя-рассказчика.  Гринев в начале жизненного пути. Проблема чести в романе.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13-14.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История испытаний героя романа Петра Гринева. Первая встреча с Пугачевым. Гринев в Белогорской крепости: «простое величие простых людей». Гринев и Швабрин: две личности, две судьбы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Тема личности и истории в романе А.С. Пушкина «Капитанская дочка». Пугачев и Гринев. История трех встреч. Сложность и неоднозначность образа Пугачева. Народное восстание в авторской оценке.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Маша Миронова — нравственный идеал А.С. Пушкина. Испытание любовью главных героев романа. Тема милосердия в романе.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домашнему сочинению: «Проблемы чести и милосердия в романе А.С. Пушкина «Капитанская дочка», «Гринев и Швабрин: путь чести и бесчестья», «Маша Миронова — нравственный идеал А.С. Пушкина», «Пугачев: волк или человек», «Нравственные уроки романа А.С. Пушкина «Капитанская дочка».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 xml:space="preserve">М.Ю. Лермонтов и история. Историческая тема в творчестве </w:t>
            </w:r>
            <w:r w:rsidRPr="00B921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М.Ю. Лермонтова (обобщение ранее изученного).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19-20.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Поэма М.Ю. Лермонтова «Мцыри». Мцыри как романтический герой. Его характер и трагическая судьба. Отношение автора к герою. Прославление свободы  в поэме как абсолютной ценности романтизма. Реальное и идеальное в поэме. Роль описаний природы в произведении.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сочинению- ответу на проблемный вопрос: </w:t>
            </w:r>
          </w:p>
          <w:p w:rsidR="00B92127" w:rsidRPr="00B92127" w:rsidRDefault="00B92127" w:rsidP="00B92127">
            <w:pPr>
              <w:pStyle w:val="1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92127">
              <w:rPr>
                <w:sz w:val="24"/>
                <w:szCs w:val="24"/>
              </w:rPr>
              <w:t>Какова роль эпизода «Встреча с грузинкой», «Бой с барсом»? (по выбору).</w:t>
            </w:r>
          </w:p>
          <w:p w:rsidR="00B92127" w:rsidRPr="00B92127" w:rsidRDefault="00B92127" w:rsidP="00B92127">
            <w:pPr>
              <w:pStyle w:val="1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92127">
              <w:rPr>
                <w:sz w:val="24"/>
                <w:szCs w:val="24"/>
              </w:rPr>
              <w:t>Можно ли назвать Мцыри романтическим героем?</w:t>
            </w:r>
          </w:p>
          <w:p w:rsidR="00B92127" w:rsidRPr="00B92127" w:rsidRDefault="00B92127" w:rsidP="00B92127">
            <w:pPr>
              <w:pStyle w:val="1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92127">
              <w:rPr>
                <w:sz w:val="24"/>
                <w:szCs w:val="24"/>
              </w:rPr>
              <w:t xml:space="preserve">Почему историю Мцыри автор излагает в форме исповеди?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Н.В. Гоголь. Слово о писателе. Комедия «Ревизор». История создания комедии и ее первой постановки.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23-24.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 xml:space="preserve">«Боже, как грустна наша Россия…» Русская действительность в картинах города </w:t>
            </w:r>
            <w:r w:rsidRPr="00B921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.  Разоблачение пороков чиновничества в пьесе. Приемы сатирического изображения чиновников.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25-26.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Хлестаков: тайна превращения  «фитюльки» в «значительное лицо». Понятие о миражной интриге. Характер главного героя и средства его создания. Хлестаковщина как нравственное явление. Роль и смысл финальной сцены комедии Н.В. Гоголя.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РР </w:t>
            </w: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 — групповой характеристике: «Изображение мира чиновничество в комедии Н.В. Гоголя «Ревизор».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28-29.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bCs/>
                <w:sz w:val="24"/>
                <w:szCs w:val="24"/>
              </w:rPr>
              <w:t>Н.В. Гоголь. «Шинель». История создания повести. Образ маленького человека в повести. Гуманистическое звучание произведения.</w:t>
            </w: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 xml:space="preserve"> Смысл названия и финала повести Н.В. Гоголя «Шинель».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 текущего контроля</w:t>
            </w:r>
          </w:p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bCs/>
                <w:sz w:val="24"/>
                <w:szCs w:val="24"/>
              </w:rPr>
              <w:t>по творчеству А.С. Пушкина, М.Ю. Лермонтова и Н.В. Гоголя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31-32.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И.С. Тургенев. Слово о писателе. Повесть «Ася». Своеобразие замысла повести. Знакомство с героями повести. Образ героя-рассказчика.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Испытание любовью героев повести И.С. Тургенева «Ася». Изображение нравственной красоты и душевных качеств тургеневской девушки. Образ природы и тема рока в повести.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анализу эпизода на материале повести И.С. Тургенева «Ася».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bCs/>
                <w:sz w:val="24"/>
                <w:szCs w:val="24"/>
              </w:rPr>
              <w:t>Поэзия родной природы в лирике русских поэтов 19 века (А.С. Пушкин, М.Ю. Лермонтов, Ф.И. Тютчев, А.Н. Майков).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36-37.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М.Е. Салтыков-Щедрин. Слово о писателе. «История одного города» (отрывки) как сатира на современные писателю порядки. Гротескные образы градоначальников.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 xml:space="preserve">Н.С. Лесков. Слово о писателе. Нравственные проблемы рассказа «Старый гений».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39-40.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Л.Н. Толстой. Слово о писателе. «После бала». Историческая и философская основа рассказа. Социально-нравственные проблемы в рассказе. Образ рассказчика. Особенности композиции, психологизм рассказа.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Урок текущего контроля </w:t>
            </w:r>
            <w:r w:rsidRPr="00B92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творчеству И.С. Тургенева, Н.С. Лесков,   Л.Н. Толстого, М.Е. Салтыкова-Щедрина. </w:t>
            </w:r>
            <w:r w:rsidRPr="00B921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42-43.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А.П. Чехов. Слово о писателе. Рассказ «О любви» как история об упущенном счастье. Поэтика рассказа.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 xml:space="preserve">И.А. Бунин. Слово о писателе.   Проблемы счастья в рассказе «Кавказ». Нравственный смысл рассказа.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А.И. Куприн. Слово о писателе. Рассказ «Куст сирени». Всепобеждающая сила любви как основа бытия.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РР </w:t>
            </w: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Подготовка к домашнему сочинению по рассказам А.П. Чехова, А.И. Куприна, И.А. Бунина «Что значит быть счастливым?»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А.А. Блок. Слово о поэте. Историческая тема в его творчестве. Стихотворение «Россия». Образ России и художественные средства его создания.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48-49.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С.А. Есенин. Слово о поэте. «Пугачев» — поэма на историческую тему. Образ предводителя восстания и средства его создания.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История на страницах поэзии 20 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 xml:space="preserve">И.С. Шмелев. Рассказ «Как я стал писателем». Воспоминания о пути к творчеству.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52-53.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История и современность через призму смешного. Журнал «Сатирикон» и его авторы. Сатирическое изображение исторических событий. Тэффи «Жизнь и воротник», М.М. Зощенко «История болезни».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 xml:space="preserve">54.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А.Т. Твардовский. Слово о поэте. Поэма «Василий Теркин». Картины фронтовой жизни в поэме.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55-56.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Василий Теркин — защитник родной страны. Новаторство А.Т. Твардовского в создании образа героя. Язык поэмы.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по поэме А.Т. Твардовского «Василий Теркин»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Стихи и песни о Великой Отечественной войне.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59-60.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А.П. Платонов. Слово о писателе. Картины войны и мирной жизни в рассказе «Возвращение». Нравственная проблематика рассказа.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 xml:space="preserve">В.П. Астафьев. Слово о писателе. Отражение военного времени в  рассказе «Фотография, на которой меня нет».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РР </w:t>
            </w: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Письменный ответ на проблемный вопрос «Какие испытание пережил человек в военное время?» (На примере 1-2 произведений писателей о Великой Отечественной войне»)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63-64.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Судьбы  без Родины. Поэты русского зарубежья об оставленной ими России: любовь-воспоминание, грусть, надежда.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65-66.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Из зарубежной литературы: У. Шекспир «Ромео и Джульетта», Ж.Б. Мольер «Мещанин во дворянстве», Д. Свифт «Путешествие Гулливера», В. Скотт «Айвенго». (Изучение одного из произведений по выбору учителя.)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b/>
                <w:sz w:val="24"/>
                <w:szCs w:val="24"/>
              </w:rPr>
              <w:t>Урок итогового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27" w:rsidRPr="00B92127" w:rsidTr="00B921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2127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проект</w:t>
            </w:r>
            <w:r w:rsidRPr="00B92127">
              <w:rPr>
                <w:rFonts w:ascii="Times New Roman" w:hAnsi="Times New Roman" w:cs="Times New Roman"/>
                <w:sz w:val="24"/>
                <w:szCs w:val="24"/>
              </w:rPr>
              <w:t xml:space="preserve"> «Прошлое, настоящее, будущее в литературе».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27" w:rsidRPr="00B92127" w:rsidRDefault="00B92127" w:rsidP="00B92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2127" w:rsidRPr="00B92127" w:rsidRDefault="00B92127" w:rsidP="00B921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2127" w:rsidRPr="00B92127" w:rsidRDefault="00B92127" w:rsidP="00B9212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2127" w:rsidRPr="00B92127" w:rsidRDefault="00B92127" w:rsidP="00B9212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2127" w:rsidRPr="00B92127" w:rsidRDefault="00B92127" w:rsidP="00B9212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2127" w:rsidRPr="00B92127" w:rsidRDefault="00B92127" w:rsidP="00B9212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2127" w:rsidRPr="00B92127" w:rsidRDefault="00B92127" w:rsidP="00B9212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2819" w:rsidRPr="00B92127" w:rsidRDefault="00472819" w:rsidP="00B9212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72819" w:rsidRPr="00B92127" w:rsidSect="0047281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ADE" w:rsidRDefault="004C0ADE" w:rsidP="00B92127">
      <w:pPr>
        <w:spacing w:after="0" w:line="240" w:lineRule="auto"/>
      </w:pPr>
      <w:r>
        <w:separator/>
      </w:r>
    </w:p>
  </w:endnote>
  <w:endnote w:type="continuationSeparator" w:id="1">
    <w:p w:rsidR="004C0ADE" w:rsidRDefault="004C0ADE" w:rsidP="00B92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8838"/>
      <w:docPartObj>
        <w:docPartGallery w:val="Page Numbers (Bottom of Page)"/>
        <w:docPartUnique/>
      </w:docPartObj>
    </w:sdtPr>
    <w:sdtContent>
      <w:p w:rsidR="00B92127" w:rsidRDefault="0051371A">
        <w:pPr>
          <w:pStyle w:val="a5"/>
        </w:pPr>
        <w:fldSimple w:instr=" PAGE   \* MERGEFORMAT ">
          <w:r w:rsidR="003B15A2">
            <w:rPr>
              <w:noProof/>
            </w:rPr>
            <w:t>1</w:t>
          </w:r>
        </w:fldSimple>
      </w:p>
    </w:sdtContent>
  </w:sdt>
  <w:p w:rsidR="00B92127" w:rsidRDefault="00B9212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ADE" w:rsidRDefault="004C0ADE" w:rsidP="00B92127">
      <w:pPr>
        <w:spacing w:after="0" w:line="240" w:lineRule="auto"/>
      </w:pPr>
      <w:r>
        <w:separator/>
      </w:r>
    </w:p>
  </w:footnote>
  <w:footnote w:type="continuationSeparator" w:id="1">
    <w:p w:rsidR="004C0ADE" w:rsidRDefault="004C0ADE" w:rsidP="00B921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015BA2"/>
    <w:multiLevelType w:val="hybridMultilevel"/>
    <w:tmpl w:val="AFC6B5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3F23"/>
    <w:rsid w:val="00093F23"/>
    <w:rsid w:val="000B027D"/>
    <w:rsid w:val="003B15A2"/>
    <w:rsid w:val="00472819"/>
    <w:rsid w:val="004C0ADE"/>
    <w:rsid w:val="0051371A"/>
    <w:rsid w:val="00525E60"/>
    <w:rsid w:val="00960090"/>
    <w:rsid w:val="009B4A6C"/>
    <w:rsid w:val="00B92127"/>
    <w:rsid w:val="00D82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F23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92127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B92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92127"/>
  </w:style>
  <w:style w:type="paragraph" w:styleId="a5">
    <w:name w:val="footer"/>
    <w:basedOn w:val="a"/>
    <w:link w:val="a6"/>
    <w:uiPriority w:val="99"/>
    <w:unhideWhenUsed/>
    <w:rsid w:val="00B92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21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B48F1-F5A3-4025-AF9F-2EFD08C79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3646</Words>
  <Characters>20783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2020-09-01T10:34:00Z</cp:lastPrinted>
  <dcterms:created xsi:type="dcterms:W3CDTF">2020-09-01T09:49:00Z</dcterms:created>
  <dcterms:modified xsi:type="dcterms:W3CDTF">2020-09-01T10:57:00Z</dcterms:modified>
</cp:coreProperties>
</file>